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D0" w:rsidRPr="00A13E4D" w:rsidRDefault="007D65D0" w:rsidP="007D65D0">
      <w:pPr>
        <w:autoSpaceDE w:val="0"/>
        <w:autoSpaceDN w:val="0"/>
        <w:adjustRightInd w:val="0"/>
        <w:spacing w:after="0" w:line="240" w:lineRule="auto"/>
        <w:rPr>
          <w:b/>
          <w:sz w:val="28"/>
          <w:szCs w:val="28"/>
        </w:rPr>
      </w:pPr>
      <w:r>
        <w:rPr>
          <w:b/>
          <w:sz w:val="28"/>
          <w:szCs w:val="28"/>
        </w:rPr>
        <w:t>Psychiatric Mental Health Nurse Practitioner-</w:t>
      </w:r>
      <w:r>
        <w:rPr>
          <w:b/>
          <w:sz w:val="28"/>
          <w:szCs w:val="28"/>
        </w:rPr>
        <w:t xml:space="preserve"> Proactive Behavioral Health Intervention Team</w:t>
      </w:r>
      <w:r>
        <w:rPr>
          <w:b/>
          <w:sz w:val="28"/>
          <w:szCs w:val="28"/>
        </w:rPr>
        <w:t xml:space="preserve"> Position Description</w:t>
      </w:r>
    </w:p>
    <w:p w:rsidR="007D65D0" w:rsidRDefault="007D65D0" w:rsidP="007D65D0">
      <w:pPr>
        <w:autoSpaceDE w:val="0"/>
        <w:autoSpaceDN w:val="0"/>
        <w:adjustRightInd w:val="0"/>
        <w:spacing w:after="0" w:line="240" w:lineRule="auto"/>
        <w:rPr>
          <w:rFonts w:ascii="Times New Roman" w:hAnsi="Times New Roman" w:cs="Times New Roman"/>
          <w:sz w:val="24"/>
          <w:szCs w:val="24"/>
        </w:rPr>
      </w:pPr>
    </w:p>
    <w:p w:rsidR="007D65D0" w:rsidRDefault="007D65D0" w:rsidP="007D65D0">
      <w:pPr>
        <w:autoSpaceDE w:val="0"/>
        <w:autoSpaceDN w:val="0"/>
        <w:adjustRightInd w:val="0"/>
        <w:spacing w:after="0" w:line="240" w:lineRule="auto"/>
        <w:rPr>
          <w:rFonts w:ascii="Times New Roman" w:hAnsi="Times New Roman" w:cs="Times New Roman"/>
          <w:b/>
          <w:sz w:val="24"/>
          <w:szCs w:val="24"/>
          <w:u w:val="single"/>
        </w:rPr>
      </w:pPr>
      <w:r w:rsidRPr="00703CE4">
        <w:rPr>
          <w:rFonts w:ascii="Times New Roman" w:hAnsi="Times New Roman" w:cs="Times New Roman"/>
          <w:b/>
          <w:sz w:val="24"/>
          <w:szCs w:val="24"/>
          <w:u w:val="single"/>
        </w:rPr>
        <w:t>Summary</w:t>
      </w:r>
    </w:p>
    <w:p w:rsidR="007D65D0" w:rsidRPr="007D65D0" w:rsidRDefault="007D65D0" w:rsidP="007D65D0">
      <w:pPr>
        <w:autoSpaceDE w:val="0"/>
        <w:autoSpaceDN w:val="0"/>
        <w:adjustRightInd w:val="0"/>
        <w:spacing w:after="0" w:line="240" w:lineRule="auto"/>
        <w:rPr>
          <w:rFonts w:ascii="Times New Roman" w:hAnsi="Times New Roman" w:cs="Times New Roman"/>
          <w:color w:val="333333"/>
          <w:sz w:val="24"/>
          <w:szCs w:val="24"/>
        </w:rPr>
      </w:pPr>
      <w:r w:rsidRPr="007D65D0">
        <w:rPr>
          <w:rFonts w:ascii="Times New Roman" w:hAnsi="Times New Roman" w:cs="Times New Roman"/>
          <w:sz w:val="24"/>
          <w:szCs w:val="24"/>
        </w:rPr>
        <w:t xml:space="preserve">The Psychiatric Mental Health Nurse Practitioner (NP) works </w:t>
      </w:r>
      <w:r>
        <w:rPr>
          <w:rFonts w:ascii="Times New Roman" w:hAnsi="Times New Roman" w:cs="Times New Roman"/>
          <w:sz w:val="24"/>
          <w:szCs w:val="24"/>
        </w:rPr>
        <w:t xml:space="preserve">collaboratively as a member of a multidisciplinary team </w:t>
      </w:r>
      <w:r w:rsidRPr="007D65D0">
        <w:rPr>
          <w:rFonts w:ascii="Times New Roman" w:hAnsi="Times New Roman" w:cs="Times New Roman"/>
          <w:sz w:val="24"/>
          <w:szCs w:val="24"/>
        </w:rPr>
        <w:t xml:space="preserve">to oversee the care delivered to a patient population. </w:t>
      </w:r>
      <w:r w:rsidR="006543C9">
        <w:rPr>
          <w:rFonts w:ascii="Times New Roman" w:hAnsi="Times New Roman" w:cs="Times New Roman"/>
          <w:sz w:val="24"/>
          <w:szCs w:val="24"/>
        </w:rPr>
        <w:t xml:space="preserve">The </w:t>
      </w:r>
      <w:r>
        <w:rPr>
          <w:rFonts w:ascii="Times New Roman" w:hAnsi="Times New Roman" w:cs="Times New Roman"/>
          <w:color w:val="333333"/>
          <w:sz w:val="24"/>
          <w:szCs w:val="24"/>
        </w:rPr>
        <w:t>Psychiatric Nurse Practitioner will</w:t>
      </w:r>
      <w:r w:rsidRPr="007D65D0">
        <w:rPr>
          <w:rFonts w:ascii="Times New Roman" w:hAnsi="Times New Roman" w:cs="Times New Roman"/>
          <w:color w:val="333333"/>
          <w:sz w:val="24"/>
          <w:szCs w:val="24"/>
        </w:rPr>
        <w:t xml:space="preserve"> assess, diagnose, and treat individuals and families with psychiatric disorders or the potential for such disorders using their full scope of therapeutic skills, including pharmacotherapy and administration of individual, family and group psychotherapies. </w:t>
      </w:r>
    </w:p>
    <w:p w:rsidR="007D65D0" w:rsidRPr="007D65D0" w:rsidRDefault="007D65D0" w:rsidP="007D65D0">
      <w:pPr>
        <w:autoSpaceDE w:val="0"/>
        <w:autoSpaceDN w:val="0"/>
        <w:adjustRightInd w:val="0"/>
        <w:spacing w:after="0" w:line="240" w:lineRule="auto"/>
        <w:rPr>
          <w:rFonts w:ascii="Times New Roman" w:hAnsi="Times New Roman" w:cs="Times New Roman"/>
          <w:sz w:val="24"/>
          <w:szCs w:val="24"/>
        </w:rPr>
      </w:pPr>
      <w:r w:rsidRPr="007D65D0">
        <w:rPr>
          <w:rFonts w:ascii="Times New Roman" w:hAnsi="Times New Roman" w:cs="Times New Roman"/>
          <w:sz w:val="24"/>
          <w:szCs w:val="24"/>
        </w:rPr>
        <w:t>The NP is responsible for direct patient care, documentation of care delivered, adherence to hospital and nursing policies, procedures and practice standards, education of patients and staff, assurance of service excellence, completion of state and hospital-required reviews of practice, and participation in performance improvement activities.</w:t>
      </w:r>
      <w:r w:rsidRPr="007D65D0">
        <w:rPr>
          <w:rFonts w:ascii="Times New Roman" w:hAnsi="Times New Roman" w:cs="Times New Roman"/>
          <w:color w:val="333333"/>
          <w:sz w:val="24"/>
          <w:szCs w:val="24"/>
        </w:rPr>
        <w:t xml:space="preserve"> </w:t>
      </w:r>
    </w:p>
    <w:p w:rsidR="007D65D0" w:rsidRDefault="007D65D0" w:rsidP="007D65D0">
      <w:pPr>
        <w:spacing w:line="240" w:lineRule="auto"/>
        <w:rPr>
          <w:rFonts w:ascii="Times New Roman" w:hAnsi="Times New Roman" w:cs="Times New Roman"/>
          <w:sz w:val="24"/>
          <w:szCs w:val="24"/>
        </w:rPr>
      </w:pPr>
    </w:p>
    <w:p w:rsidR="00C63188" w:rsidRPr="00C63188" w:rsidRDefault="007D65D0" w:rsidP="00C63188">
      <w:pPr>
        <w:rPr>
          <w:rFonts w:ascii="Calibri" w:hAnsi="Calibri" w:cs="Times New Roman"/>
          <w:sz w:val="20"/>
          <w:szCs w:val="20"/>
          <w:lang w:val="en"/>
        </w:rPr>
      </w:pPr>
      <w:r w:rsidRPr="00B604D9">
        <w:rPr>
          <w:rFonts w:ascii="Times New Roman" w:hAnsi="Times New Roman" w:cs="Times New Roman"/>
          <w:b/>
          <w:sz w:val="24"/>
          <w:szCs w:val="24"/>
        </w:rPr>
        <w:t xml:space="preserve">The </w:t>
      </w:r>
      <w:r w:rsidRPr="00B604D9">
        <w:rPr>
          <w:rFonts w:ascii="Times New Roman" w:hAnsi="Times New Roman" w:cs="Times New Roman"/>
          <w:b/>
          <w:sz w:val="24"/>
          <w:szCs w:val="24"/>
        </w:rPr>
        <w:t>Behavioral Health Intervention Team</w:t>
      </w:r>
      <w:r w:rsidR="00B604D9">
        <w:rPr>
          <w:rFonts w:ascii="Times New Roman" w:hAnsi="Times New Roman" w:cs="Times New Roman"/>
          <w:b/>
          <w:sz w:val="24"/>
          <w:szCs w:val="24"/>
        </w:rPr>
        <w:t>-</w:t>
      </w:r>
      <w:r w:rsidRPr="00B604D9">
        <w:rPr>
          <w:rFonts w:ascii="Times New Roman" w:hAnsi="Times New Roman" w:cs="Times New Roman"/>
          <w:b/>
          <w:sz w:val="24"/>
          <w:szCs w:val="24"/>
        </w:rPr>
        <w:t xml:space="preserve"> </w:t>
      </w:r>
      <w:r w:rsidRPr="00B604D9">
        <w:rPr>
          <w:rFonts w:ascii="Times New Roman" w:hAnsi="Times New Roman" w:cs="Times New Roman"/>
          <w:b/>
          <w:sz w:val="24"/>
          <w:szCs w:val="24"/>
        </w:rPr>
        <w:t>Psychiatr</w:t>
      </w:r>
      <w:r w:rsidRPr="00B604D9">
        <w:rPr>
          <w:rFonts w:ascii="Times New Roman" w:hAnsi="Times New Roman" w:cs="Times New Roman"/>
          <w:b/>
          <w:sz w:val="24"/>
          <w:szCs w:val="24"/>
        </w:rPr>
        <w:t>ic Nurse Practitioner</w:t>
      </w:r>
      <w:r>
        <w:rPr>
          <w:rFonts w:ascii="Times New Roman" w:hAnsi="Times New Roman" w:cs="Times New Roman"/>
          <w:sz w:val="24"/>
          <w:szCs w:val="24"/>
        </w:rPr>
        <w:t xml:space="preserve"> provides </w:t>
      </w:r>
      <w:r w:rsidRPr="007D65D0">
        <w:rPr>
          <w:rFonts w:ascii="Times New Roman" w:hAnsi="Times New Roman" w:cs="Times New Roman"/>
          <w:sz w:val="24"/>
          <w:szCs w:val="24"/>
        </w:rPr>
        <w:t xml:space="preserve">consultation </w:t>
      </w:r>
      <w:r>
        <w:rPr>
          <w:rFonts w:ascii="Times New Roman" w:hAnsi="Times New Roman" w:cs="Times New Roman"/>
          <w:sz w:val="24"/>
          <w:szCs w:val="24"/>
        </w:rPr>
        <w:t>to</w:t>
      </w:r>
      <w:r w:rsidRPr="007D65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65D0">
        <w:rPr>
          <w:rFonts w:ascii="Times New Roman" w:hAnsi="Times New Roman" w:cs="Times New Roman"/>
          <w:sz w:val="24"/>
          <w:szCs w:val="24"/>
        </w:rPr>
        <w:t>hospital</w:t>
      </w:r>
      <w:r w:rsidRPr="007D65D0">
        <w:rPr>
          <w:rFonts w:ascii="Times New Roman" w:hAnsi="Times New Roman" w:cs="Times New Roman"/>
          <w:sz w:val="24"/>
          <w:szCs w:val="24"/>
        </w:rPr>
        <w:t xml:space="preserve"> multidisciplinary s</w:t>
      </w:r>
      <w:r w:rsidRPr="007D65D0">
        <w:rPr>
          <w:rFonts w:ascii="Times New Roman" w:hAnsi="Times New Roman" w:cs="Times New Roman"/>
          <w:sz w:val="24"/>
          <w:szCs w:val="24"/>
        </w:rPr>
        <w:t>taff in proactively reducing risk for patients presenting</w:t>
      </w:r>
      <w:r w:rsidRPr="007D65D0">
        <w:rPr>
          <w:rFonts w:ascii="Times New Roman" w:hAnsi="Times New Roman" w:cs="Times New Roman"/>
          <w:sz w:val="24"/>
          <w:szCs w:val="24"/>
        </w:rPr>
        <w:t xml:space="preserve"> with psychiatr</w:t>
      </w:r>
      <w:r w:rsidRPr="007D65D0">
        <w:rPr>
          <w:rFonts w:ascii="Times New Roman" w:hAnsi="Times New Roman" w:cs="Times New Roman"/>
          <w:sz w:val="24"/>
          <w:szCs w:val="24"/>
        </w:rPr>
        <w:t>ic symptoms</w:t>
      </w:r>
      <w:r w:rsidRPr="007D65D0">
        <w:rPr>
          <w:rFonts w:ascii="Times New Roman" w:hAnsi="Times New Roman" w:cs="Times New Roman"/>
          <w:sz w:val="24"/>
          <w:szCs w:val="24"/>
        </w:rPr>
        <w:t>, thereby enhancing quality of care</w:t>
      </w:r>
      <w:r w:rsidR="006543C9">
        <w:rPr>
          <w:rFonts w:ascii="Times New Roman" w:hAnsi="Times New Roman" w:cs="Times New Roman"/>
          <w:sz w:val="24"/>
          <w:szCs w:val="24"/>
        </w:rPr>
        <w:t>, minimizing length of stay</w:t>
      </w:r>
      <w:r w:rsidRPr="007D65D0">
        <w:rPr>
          <w:rFonts w:ascii="Times New Roman" w:hAnsi="Times New Roman" w:cs="Times New Roman"/>
          <w:sz w:val="24"/>
          <w:szCs w:val="24"/>
        </w:rPr>
        <w:t xml:space="preserve"> and maximizing wellness.</w:t>
      </w:r>
      <w:r w:rsidR="00C63188">
        <w:rPr>
          <w:rFonts w:ascii="Times New Roman" w:hAnsi="Times New Roman" w:cs="Times New Roman"/>
          <w:sz w:val="24"/>
          <w:szCs w:val="24"/>
        </w:rPr>
        <w:t xml:space="preserve"> This is a full time M-F day position. </w:t>
      </w:r>
    </w:p>
    <w:p w:rsidR="007D65D0" w:rsidRPr="007D65D0" w:rsidRDefault="007D65D0" w:rsidP="007D65D0">
      <w:pPr>
        <w:spacing w:line="240" w:lineRule="auto"/>
        <w:rPr>
          <w:rFonts w:ascii="Times New Roman" w:hAnsi="Times New Roman" w:cs="Times New Roman"/>
          <w:sz w:val="24"/>
          <w:szCs w:val="24"/>
        </w:rPr>
      </w:pPr>
    </w:p>
    <w:p w:rsidR="007D65D0" w:rsidRPr="00CF5095" w:rsidRDefault="007D65D0" w:rsidP="007D65D0">
      <w:pPr>
        <w:rPr>
          <w:rFonts w:ascii="Times New Roman" w:hAnsi="Times New Roman" w:cs="Times New Roman"/>
          <w:b/>
          <w:sz w:val="24"/>
          <w:szCs w:val="24"/>
          <w:u w:val="single"/>
        </w:rPr>
      </w:pPr>
      <w:r w:rsidRPr="00CF5095">
        <w:rPr>
          <w:rFonts w:ascii="Times New Roman" w:hAnsi="Times New Roman" w:cs="Times New Roman"/>
          <w:b/>
          <w:sz w:val="24"/>
          <w:szCs w:val="24"/>
          <w:u w:val="single"/>
        </w:rPr>
        <w:t>Qualifications</w:t>
      </w:r>
    </w:p>
    <w:p w:rsidR="00C63188" w:rsidRDefault="007D65D0" w:rsidP="00C63188">
      <w:pPr>
        <w:rPr>
          <w:rFonts w:ascii="Times New Roman" w:hAnsi="Times New Roman" w:cs="Times New Roman"/>
          <w:sz w:val="24"/>
          <w:szCs w:val="24"/>
          <w:lang w:val="en"/>
        </w:rPr>
      </w:pPr>
      <w:r w:rsidRPr="00C63188">
        <w:rPr>
          <w:rFonts w:ascii="Times New Roman" w:hAnsi="Times New Roman" w:cs="Times New Roman"/>
          <w:sz w:val="24"/>
          <w:szCs w:val="24"/>
        </w:rPr>
        <w:t>Level V Nurse Practitioner in Psychiatry with ANCC Board Certification as a Psychiatric Mental Health Nurse Practitioner</w:t>
      </w:r>
      <w:r w:rsidRPr="00C63188">
        <w:rPr>
          <w:rFonts w:ascii="Times New Roman" w:hAnsi="Times New Roman" w:cs="Times New Roman"/>
          <w:sz w:val="24"/>
          <w:szCs w:val="24"/>
        </w:rPr>
        <w:t xml:space="preserve">. </w:t>
      </w:r>
      <w:r w:rsidR="00C63188" w:rsidRPr="00C63188">
        <w:rPr>
          <w:rFonts w:ascii="Times New Roman" w:hAnsi="Times New Roman" w:cs="Times New Roman"/>
          <w:snapToGrid w:val="0"/>
          <w:color w:val="000000"/>
          <w:sz w:val="24"/>
          <w:szCs w:val="24"/>
        </w:rPr>
        <w:t>NYS license as RN and Nurse Practitioner r</w:t>
      </w:r>
      <w:r w:rsidR="00C63188">
        <w:rPr>
          <w:rFonts w:ascii="Times New Roman" w:hAnsi="Times New Roman" w:cs="Times New Roman"/>
          <w:snapToGrid w:val="0"/>
          <w:color w:val="000000"/>
          <w:sz w:val="24"/>
          <w:szCs w:val="24"/>
        </w:rPr>
        <w:t>equired.</w:t>
      </w:r>
      <w:r w:rsidR="00C63188" w:rsidRPr="00C63188">
        <w:rPr>
          <w:rFonts w:ascii="Times New Roman" w:hAnsi="Times New Roman" w:cs="Times New Roman"/>
          <w:snapToGrid w:val="0"/>
          <w:color w:val="000000"/>
          <w:sz w:val="24"/>
          <w:szCs w:val="24"/>
        </w:rPr>
        <w:t xml:space="preserve"> Psy</w:t>
      </w:r>
      <w:r w:rsidR="00C63188">
        <w:rPr>
          <w:rFonts w:ascii="Times New Roman" w:hAnsi="Times New Roman" w:cs="Times New Roman"/>
          <w:snapToGrid w:val="0"/>
          <w:color w:val="000000"/>
          <w:sz w:val="24"/>
          <w:szCs w:val="24"/>
        </w:rPr>
        <w:t xml:space="preserve">chiatric nursing experience required. </w:t>
      </w:r>
      <w:r w:rsidR="00C63188" w:rsidRPr="00C63188">
        <w:rPr>
          <w:rFonts w:ascii="Times New Roman" w:hAnsi="Times New Roman" w:cs="Times New Roman"/>
          <w:sz w:val="24"/>
          <w:szCs w:val="24"/>
        </w:rPr>
        <w:t xml:space="preserve">All interested applicants should submit resume to Nursing Recruitment, Box 619-19. </w:t>
      </w:r>
      <w:r w:rsidR="00C63188" w:rsidRPr="00C63188">
        <w:rPr>
          <w:rFonts w:ascii="Times New Roman" w:hAnsi="Times New Roman" w:cs="Times New Roman"/>
          <w:sz w:val="24"/>
          <w:szCs w:val="24"/>
          <w:lang w:val="en"/>
        </w:rPr>
        <w:t>EOE Minorities/Females/Protected Veterans/Disabled</w:t>
      </w:r>
    </w:p>
    <w:p w:rsidR="00C63188" w:rsidRPr="00C63188" w:rsidRDefault="00C63188" w:rsidP="00C63188">
      <w:pPr>
        <w:rPr>
          <w:rFonts w:ascii="Times New Roman" w:hAnsi="Times New Roman" w:cs="Times New Roman"/>
          <w:sz w:val="24"/>
          <w:szCs w:val="24"/>
          <w:lang w:val="en"/>
        </w:rPr>
      </w:pPr>
      <w:r>
        <w:rPr>
          <w:rFonts w:ascii="Times New Roman" w:hAnsi="Times New Roman" w:cs="Times New Roman"/>
          <w:i/>
          <w:sz w:val="24"/>
          <w:szCs w:val="24"/>
        </w:rPr>
        <w:t>Strong Internal Candidate</w:t>
      </w:r>
    </w:p>
    <w:p w:rsidR="007D65D0" w:rsidRPr="00C63188" w:rsidRDefault="007D65D0" w:rsidP="007D65D0">
      <w:pPr>
        <w:spacing w:line="240" w:lineRule="auto"/>
        <w:rPr>
          <w:rFonts w:ascii="Times New Roman" w:hAnsi="Times New Roman" w:cs="Times New Roman"/>
          <w:sz w:val="24"/>
          <w:szCs w:val="24"/>
        </w:rPr>
      </w:pPr>
    </w:p>
    <w:p w:rsidR="00183797" w:rsidRDefault="00183797"/>
    <w:sectPr w:rsidR="00183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D0"/>
    <w:rsid w:val="00183797"/>
    <w:rsid w:val="006543C9"/>
    <w:rsid w:val="007D65D0"/>
    <w:rsid w:val="00B604D9"/>
    <w:rsid w:val="00C6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Joanne</dc:creator>
  <cp:lastModifiedBy>Bartlett, Joanne</cp:lastModifiedBy>
  <cp:revision>1</cp:revision>
  <dcterms:created xsi:type="dcterms:W3CDTF">2018-05-08T13:03:00Z</dcterms:created>
  <dcterms:modified xsi:type="dcterms:W3CDTF">2018-05-08T13:14:00Z</dcterms:modified>
</cp:coreProperties>
</file>