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FA" w:rsidRPr="00347EFA" w:rsidRDefault="00347EFA" w:rsidP="00347EFA">
      <w:pPr>
        <w:spacing w:after="0"/>
        <w:ind w:right="450"/>
        <w:jc w:val="right"/>
        <w:rPr>
          <w:rFonts w:asciiTheme="majorHAnsi" w:hAnsiTheme="majorHAnsi"/>
          <w:sz w:val="22"/>
        </w:rPr>
      </w:pPr>
      <w:r w:rsidRPr="00347EFA">
        <w:rPr>
          <w:rFonts w:asciiTheme="majorHAnsi" w:hAnsiTheme="majorHAnsi"/>
          <w:b/>
          <w:sz w:val="22"/>
        </w:rPr>
        <w:t>Contact:</w:t>
      </w:r>
      <w:r w:rsidRPr="00347EFA">
        <w:rPr>
          <w:rFonts w:asciiTheme="majorHAnsi" w:hAnsiTheme="majorHAnsi"/>
          <w:sz w:val="22"/>
        </w:rPr>
        <w:t xml:space="preserve"> James </w:t>
      </w:r>
      <w:proofErr w:type="spellStart"/>
      <w:r w:rsidRPr="00347EFA">
        <w:rPr>
          <w:rFonts w:asciiTheme="majorHAnsi" w:hAnsiTheme="majorHAnsi"/>
          <w:sz w:val="22"/>
        </w:rPr>
        <w:t>Vrac</w:t>
      </w:r>
      <w:proofErr w:type="spellEnd"/>
      <w:r w:rsidRPr="00347EFA">
        <w:rPr>
          <w:rFonts w:asciiTheme="majorHAnsi" w:hAnsiTheme="majorHAnsi"/>
          <w:sz w:val="22"/>
        </w:rPr>
        <w:t>, CAE</w:t>
      </w:r>
    </w:p>
    <w:p w:rsidR="00347EFA" w:rsidRPr="00347EFA" w:rsidRDefault="00347EFA" w:rsidP="00347EFA">
      <w:pPr>
        <w:spacing w:after="0"/>
        <w:ind w:right="450"/>
        <w:jc w:val="right"/>
        <w:rPr>
          <w:rFonts w:asciiTheme="majorHAnsi" w:hAnsiTheme="majorHAnsi"/>
          <w:sz w:val="22"/>
        </w:rPr>
      </w:pPr>
      <w:r w:rsidRPr="00347EFA">
        <w:rPr>
          <w:rFonts w:asciiTheme="majorHAnsi" w:hAnsiTheme="majorHAnsi"/>
          <w:sz w:val="22"/>
        </w:rPr>
        <w:t>301-718-6523</w:t>
      </w:r>
    </w:p>
    <w:p w:rsidR="00347EFA" w:rsidRPr="00347EFA" w:rsidRDefault="00347EFA" w:rsidP="00347EFA">
      <w:pPr>
        <w:spacing w:after="0"/>
        <w:ind w:right="450"/>
        <w:jc w:val="right"/>
        <w:rPr>
          <w:rFonts w:asciiTheme="majorHAnsi" w:hAnsiTheme="majorHAnsi"/>
          <w:sz w:val="22"/>
        </w:rPr>
      </w:pPr>
      <w:r w:rsidRPr="00347EFA">
        <w:rPr>
          <w:rFonts w:asciiTheme="majorHAnsi" w:hAnsiTheme="majorHAnsi"/>
          <w:sz w:val="22"/>
        </w:rPr>
        <w:t>jvrac@paimgmt.com</w:t>
      </w:r>
    </w:p>
    <w:p w:rsidR="00347EFA" w:rsidRPr="00347EFA" w:rsidRDefault="00347EFA" w:rsidP="00347EFA">
      <w:pPr>
        <w:spacing w:after="0" w:line="360" w:lineRule="auto"/>
        <w:rPr>
          <w:rFonts w:asciiTheme="majorHAnsi" w:hAnsiTheme="majorHAnsi"/>
          <w:sz w:val="22"/>
        </w:rPr>
      </w:pPr>
    </w:p>
    <w:p w:rsidR="00347EFA" w:rsidRPr="00347EFA" w:rsidRDefault="000A2B0B" w:rsidP="00347EFA">
      <w:pPr>
        <w:pStyle w:val="Heading1"/>
      </w:pPr>
      <w:r>
        <w:t xml:space="preserve">Standardized Screening for </w:t>
      </w:r>
      <w:r w:rsidR="00347EFA" w:rsidRPr="00347EFA">
        <w:t>Alcohol-Related Dem</w:t>
      </w:r>
      <w:r w:rsidR="00E22237">
        <w:t>e</w:t>
      </w:r>
      <w:r w:rsidR="00347EFA" w:rsidRPr="00347EFA">
        <w:t>ntia</w:t>
      </w:r>
      <w:r>
        <w:t xml:space="preserve"> Can Improve Treatment and Prognosis</w:t>
      </w:r>
    </w:p>
    <w:p w:rsidR="00347EFA" w:rsidRPr="00347EFA" w:rsidRDefault="00347EFA" w:rsidP="00347EFA">
      <w:pPr>
        <w:spacing w:after="0" w:line="360" w:lineRule="auto"/>
        <w:rPr>
          <w:rFonts w:asciiTheme="majorHAnsi" w:hAnsiTheme="majorHAnsi"/>
          <w:sz w:val="22"/>
        </w:rPr>
      </w:pPr>
    </w:p>
    <w:p w:rsidR="00347EFA" w:rsidRPr="00347EFA" w:rsidRDefault="00347EFA" w:rsidP="00347EFA">
      <w:pPr>
        <w:spacing w:after="0" w:line="360" w:lineRule="auto"/>
        <w:rPr>
          <w:rFonts w:asciiTheme="majorHAnsi" w:hAnsiTheme="majorHAnsi"/>
          <w:sz w:val="22"/>
        </w:rPr>
      </w:pPr>
      <w:r>
        <w:rPr>
          <w:rFonts w:asciiTheme="majorHAnsi" w:hAnsiTheme="majorHAnsi"/>
          <w:sz w:val="22"/>
        </w:rPr>
        <w:t xml:space="preserve">Bethesda, MD — Early </w:t>
      </w:r>
      <w:r w:rsidR="00877549">
        <w:rPr>
          <w:rFonts w:asciiTheme="majorHAnsi" w:hAnsiTheme="majorHAnsi"/>
          <w:sz w:val="22"/>
        </w:rPr>
        <w:t xml:space="preserve">detection </w:t>
      </w:r>
      <w:r>
        <w:rPr>
          <w:rFonts w:asciiTheme="majorHAnsi" w:hAnsiTheme="majorHAnsi"/>
          <w:sz w:val="22"/>
        </w:rPr>
        <w:t xml:space="preserve">and </w:t>
      </w:r>
      <w:r w:rsidR="00877549">
        <w:rPr>
          <w:rFonts w:asciiTheme="majorHAnsi" w:hAnsiTheme="majorHAnsi"/>
          <w:sz w:val="22"/>
        </w:rPr>
        <w:t>treatment</w:t>
      </w:r>
      <w:r>
        <w:rPr>
          <w:rFonts w:asciiTheme="majorHAnsi" w:hAnsiTheme="majorHAnsi"/>
          <w:sz w:val="22"/>
        </w:rPr>
        <w:t xml:space="preserve"> for alcohol-related dementia (ARD) can </w:t>
      </w:r>
      <w:r w:rsidR="00877549">
        <w:rPr>
          <w:rFonts w:asciiTheme="majorHAnsi" w:hAnsiTheme="majorHAnsi"/>
          <w:sz w:val="22"/>
        </w:rPr>
        <w:t>improve the likelihood of successful treatment</w:t>
      </w:r>
      <w:r>
        <w:rPr>
          <w:rFonts w:asciiTheme="majorHAnsi" w:hAnsiTheme="majorHAnsi"/>
          <w:b/>
          <w:sz w:val="22"/>
        </w:rPr>
        <w:t xml:space="preserve">, </w:t>
      </w:r>
      <w:r w:rsidRPr="00347EFA">
        <w:rPr>
          <w:rFonts w:asciiTheme="majorHAnsi" w:hAnsiTheme="majorHAnsi"/>
          <w:sz w:val="22"/>
        </w:rPr>
        <w:t xml:space="preserve">according to the authors of </w:t>
      </w:r>
      <w:r>
        <w:rPr>
          <w:rFonts w:asciiTheme="majorHAnsi" w:hAnsiTheme="majorHAnsi"/>
          <w:sz w:val="22"/>
        </w:rPr>
        <w:t>“</w:t>
      </w:r>
      <w:r w:rsidRPr="00347EFA">
        <w:rPr>
          <w:rFonts w:asciiTheme="majorHAnsi" w:hAnsiTheme="majorHAnsi"/>
          <w:sz w:val="22"/>
        </w:rPr>
        <w:t>Alcohol-Related D</w:t>
      </w:r>
      <w:r>
        <w:rPr>
          <w:rFonts w:asciiTheme="majorHAnsi" w:hAnsiTheme="majorHAnsi"/>
          <w:sz w:val="22"/>
        </w:rPr>
        <w:t>e</w:t>
      </w:r>
      <w:r w:rsidRPr="00347EFA">
        <w:rPr>
          <w:rFonts w:asciiTheme="majorHAnsi" w:hAnsiTheme="majorHAnsi"/>
          <w:sz w:val="22"/>
        </w:rPr>
        <w:t>mentia: A Systemic Review of Epidemiological Studies,</w:t>
      </w:r>
      <w:r>
        <w:rPr>
          <w:rFonts w:asciiTheme="majorHAnsi" w:hAnsiTheme="majorHAnsi"/>
          <w:sz w:val="22"/>
        </w:rPr>
        <w:t>”</w:t>
      </w:r>
      <w:r>
        <w:rPr>
          <w:rFonts w:asciiTheme="majorHAnsi" w:hAnsiTheme="majorHAnsi"/>
          <w:b/>
          <w:sz w:val="22"/>
        </w:rPr>
        <w:t xml:space="preserve"> </w:t>
      </w:r>
      <w:r>
        <w:rPr>
          <w:rFonts w:asciiTheme="majorHAnsi" w:hAnsiTheme="majorHAnsi"/>
          <w:sz w:val="22"/>
        </w:rPr>
        <w:t xml:space="preserve">published in </w:t>
      </w:r>
      <w:r w:rsidRPr="00CC27A8">
        <w:rPr>
          <w:rFonts w:asciiTheme="majorHAnsi" w:hAnsiTheme="majorHAnsi"/>
          <w:i/>
          <w:sz w:val="22"/>
        </w:rPr>
        <w:t>Psychosomatics</w:t>
      </w:r>
      <w:r>
        <w:rPr>
          <w:rFonts w:asciiTheme="majorHAnsi" w:hAnsiTheme="majorHAnsi"/>
          <w:sz w:val="22"/>
        </w:rPr>
        <w:t xml:space="preserve">, the Journal of the Academy of Psychosomatic Medicine. ARD is characterized with global decreases in intellectual functioning, cognitive abilities, and memory. </w:t>
      </w:r>
      <w:r w:rsidR="001F6C31">
        <w:rPr>
          <w:rFonts w:asciiTheme="majorHAnsi" w:hAnsiTheme="majorHAnsi"/>
          <w:sz w:val="22"/>
        </w:rPr>
        <w:t>Its features</w:t>
      </w:r>
      <w:r>
        <w:rPr>
          <w:rFonts w:asciiTheme="majorHAnsi" w:hAnsiTheme="majorHAnsi"/>
          <w:sz w:val="22"/>
        </w:rPr>
        <w:t xml:space="preserve"> include front</w:t>
      </w:r>
      <w:r w:rsidR="005D25AE">
        <w:rPr>
          <w:rFonts w:asciiTheme="majorHAnsi" w:hAnsiTheme="majorHAnsi"/>
          <w:sz w:val="22"/>
        </w:rPr>
        <w:t>al</w:t>
      </w:r>
      <w:r>
        <w:rPr>
          <w:rFonts w:asciiTheme="majorHAnsi" w:hAnsiTheme="majorHAnsi"/>
          <w:sz w:val="22"/>
        </w:rPr>
        <w:t xml:space="preserve"> executive dysfunction and behavioral changes, commonly creating disorientation, </w:t>
      </w:r>
      <w:proofErr w:type="spellStart"/>
      <w:r>
        <w:rPr>
          <w:rFonts w:asciiTheme="majorHAnsi" w:hAnsiTheme="majorHAnsi"/>
          <w:sz w:val="22"/>
        </w:rPr>
        <w:t>disinhibitions</w:t>
      </w:r>
      <w:proofErr w:type="spellEnd"/>
      <w:r>
        <w:rPr>
          <w:rFonts w:asciiTheme="majorHAnsi" w:hAnsiTheme="majorHAnsi"/>
          <w:sz w:val="22"/>
        </w:rPr>
        <w:t>, and carelessness in patients.</w:t>
      </w:r>
    </w:p>
    <w:p w:rsidR="00347EFA" w:rsidRDefault="00347EFA" w:rsidP="007E703F">
      <w:pPr>
        <w:spacing w:after="0" w:line="360" w:lineRule="auto"/>
        <w:rPr>
          <w:rFonts w:asciiTheme="majorHAnsi" w:hAnsiTheme="majorHAnsi"/>
          <w:sz w:val="22"/>
        </w:rPr>
      </w:pPr>
    </w:p>
    <w:p w:rsidR="00877549" w:rsidRDefault="00347EFA" w:rsidP="007E7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Helvetica"/>
          <w:sz w:val="22"/>
        </w:rPr>
      </w:pPr>
      <w:r>
        <w:rPr>
          <w:rFonts w:asciiTheme="majorHAnsi" w:hAnsiTheme="majorHAnsi"/>
          <w:sz w:val="22"/>
        </w:rPr>
        <w:t>“What distingu</w:t>
      </w:r>
      <w:r w:rsidR="007E703F">
        <w:rPr>
          <w:rFonts w:asciiTheme="majorHAnsi" w:hAnsiTheme="majorHAnsi"/>
          <w:sz w:val="22"/>
        </w:rPr>
        <w:t>ishes</w:t>
      </w:r>
      <w:r>
        <w:rPr>
          <w:rFonts w:asciiTheme="majorHAnsi" w:hAnsiTheme="majorHAnsi"/>
          <w:sz w:val="22"/>
        </w:rPr>
        <w:t xml:space="preserve"> these patients from those with</w:t>
      </w:r>
      <w:r w:rsidR="007E703F">
        <w:rPr>
          <w:rFonts w:asciiTheme="majorHAnsi" w:hAnsiTheme="majorHAnsi"/>
          <w:sz w:val="22"/>
        </w:rPr>
        <w:t xml:space="preserve"> </w:t>
      </w:r>
      <w:r>
        <w:rPr>
          <w:rFonts w:asciiTheme="majorHAnsi" w:hAnsiTheme="majorHAnsi"/>
          <w:sz w:val="22"/>
        </w:rPr>
        <w:t xml:space="preserve">other types of dementia is they are more likely to be younger, unmarried, socially isolated, and male,” said </w:t>
      </w:r>
      <w:r w:rsidR="00E70C95">
        <w:rPr>
          <w:rFonts w:asciiTheme="majorHAnsi" w:hAnsiTheme="majorHAnsi"/>
          <w:sz w:val="22"/>
        </w:rPr>
        <w:t xml:space="preserve">Dr. </w:t>
      </w:r>
      <w:r w:rsidR="007E703F">
        <w:rPr>
          <w:rFonts w:asciiTheme="majorHAnsi" w:hAnsiTheme="majorHAnsi" w:cs="Helvetica"/>
          <w:sz w:val="22"/>
        </w:rPr>
        <w:t xml:space="preserve">Chin Cheng, Department of Psychiatry, </w:t>
      </w:r>
      <w:r w:rsidR="007E703F" w:rsidRPr="007E703F">
        <w:rPr>
          <w:rFonts w:asciiTheme="majorHAnsi" w:hAnsiTheme="majorHAnsi" w:cs="Helvetica"/>
          <w:sz w:val="22"/>
        </w:rPr>
        <w:t xml:space="preserve">China Medical University Hospital, </w:t>
      </w:r>
      <w:proofErr w:type="gramStart"/>
      <w:r w:rsidR="007E703F" w:rsidRPr="007E703F">
        <w:rPr>
          <w:rFonts w:asciiTheme="majorHAnsi" w:hAnsiTheme="majorHAnsi" w:cs="Helvetica"/>
          <w:sz w:val="22"/>
        </w:rPr>
        <w:t>Taichung</w:t>
      </w:r>
      <w:proofErr w:type="gramEnd"/>
      <w:r w:rsidR="007E703F" w:rsidRPr="007E703F">
        <w:rPr>
          <w:rFonts w:asciiTheme="majorHAnsi" w:hAnsiTheme="majorHAnsi" w:cs="Helvetica"/>
          <w:sz w:val="22"/>
        </w:rPr>
        <w:t>, Taiwan</w:t>
      </w:r>
      <w:r w:rsidR="007E703F">
        <w:rPr>
          <w:rFonts w:asciiTheme="majorHAnsi" w:hAnsiTheme="majorHAnsi" w:cs="Helvetica"/>
          <w:sz w:val="22"/>
        </w:rPr>
        <w:t>.</w:t>
      </w:r>
    </w:p>
    <w:p w:rsidR="00877549" w:rsidRDefault="00877549" w:rsidP="007E7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Helvetica"/>
          <w:sz w:val="22"/>
        </w:rPr>
      </w:pPr>
    </w:p>
    <w:p w:rsidR="00877549" w:rsidRDefault="00877549" w:rsidP="007E7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Helvetica"/>
          <w:sz w:val="22"/>
        </w:rPr>
      </w:pPr>
      <w:r>
        <w:rPr>
          <w:rFonts w:asciiTheme="majorHAnsi" w:hAnsiTheme="majorHAnsi" w:cs="Helvetica"/>
          <w:sz w:val="22"/>
        </w:rPr>
        <w:t>The authors conducted a systematic r</w:t>
      </w:r>
      <w:r w:rsidR="001E2574">
        <w:rPr>
          <w:rFonts w:asciiTheme="majorHAnsi" w:hAnsiTheme="majorHAnsi" w:cs="Helvetica"/>
          <w:sz w:val="22"/>
        </w:rPr>
        <w:t>eview of articles published between January 1991 and February</w:t>
      </w:r>
      <w:r>
        <w:rPr>
          <w:rFonts w:asciiTheme="majorHAnsi" w:hAnsiTheme="majorHAnsi" w:cs="Helvetica"/>
          <w:sz w:val="22"/>
        </w:rPr>
        <w:t xml:space="preserve"> </w:t>
      </w:r>
      <w:r w:rsidR="001E2574">
        <w:rPr>
          <w:rFonts w:asciiTheme="majorHAnsi" w:hAnsiTheme="majorHAnsi" w:cs="Helvetica"/>
          <w:sz w:val="22"/>
        </w:rPr>
        <w:t xml:space="preserve">2016 </w:t>
      </w:r>
      <w:r>
        <w:rPr>
          <w:rFonts w:asciiTheme="majorHAnsi" w:hAnsiTheme="majorHAnsi" w:cs="Helvetica"/>
          <w:sz w:val="22"/>
        </w:rPr>
        <w:t>to study the epidemiology of ARD. Dementia is the leading cause of morbidity and mortality later in life. The global prevalence was estimated to be as high as 24 million in 2011 and is predicted to double every 20 years through the year 2040.</w:t>
      </w:r>
      <w:r w:rsidR="00B05177">
        <w:rPr>
          <w:rFonts w:asciiTheme="majorHAnsi" w:hAnsiTheme="majorHAnsi" w:cs="Helvetica"/>
          <w:sz w:val="22"/>
        </w:rPr>
        <w:t xml:space="preserve"> The most common</w:t>
      </w:r>
      <w:r w:rsidR="001E2574">
        <w:rPr>
          <w:rFonts w:asciiTheme="majorHAnsi" w:hAnsiTheme="majorHAnsi" w:cs="Helvetica"/>
          <w:sz w:val="22"/>
        </w:rPr>
        <w:t xml:space="preserve"> subtypes of dementia are Alzhe</w:t>
      </w:r>
      <w:r w:rsidR="00B05177">
        <w:rPr>
          <w:rFonts w:asciiTheme="majorHAnsi" w:hAnsiTheme="majorHAnsi" w:cs="Helvetica"/>
          <w:sz w:val="22"/>
        </w:rPr>
        <w:t>im</w:t>
      </w:r>
      <w:r w:rsidR="001E2574">
        <w:rPr>
          <w:rFonts w:asciiTheme="majorHAnsi" w:hAnsiTheme="majorHAnsi" w:cs="Helvetica"/>
          <w:sz w:val="22"/>
        </w:rPr>
        <w:t>er’s Disease, vascular dementia</w:t>
      </w:r>
      <w:r w:rsidR="00B05177">
        <w:rPr>
          <w:rFonts w:asciiTheme="majorHAnsi" w:hAnsiTheme="majorHAnsi" w:cs="Helvetica"/>
          <w:sz w:val="22"/>
        </w:rPr>
        <w:t xml:space="preserve">, and other </w:t>
      </w:r>
      <w:proofErr w:type="spellStart"/>
      <w:r w:rsidR="00B05177">
        <w:rPr>
          <w:rFonts w:asciiTheme="majorHAnsi" w:hAnsiTheme="majorHAnsi" w:cs="Helvetica"/>
          <w:sz w:val="22"/>
        </w:rPr>
        <w:t>aetiologies</w:t>
      </w:r>
      <w:proofErr w:type="spellEnd"/>
      <w:r w:rsidR="00B05177">
        <w:rPr>
          <w:rFonts w:asciiTheme="majorHAnsi" w:hAnsiTheme="majorHAnsi" w:cs="Helvetica"/>
          <w:sz w:val="22"/>
        </w:rPr>
        <w:t>, including dementia due to</w:t>
      </w:r>
      <w:r w:rsidR="001E2574">
        <w:rPr>
          <w:rFonts w:asciiTheme="majorHAnsi" w:hAnsiTheme="majorHAnsi" w:cs="Helvetica"/>
          <w:sz w:val="22"/>
        </w:rPr>
        <w:t xml:space="preserve"> general medical conditions, su</w:t>
      </w:r>
      <w:r w:rsidR="00B05177">
        <w:rPr>
          <w:rFonts w:asciiTheme="majorHAnsi" w:hAnsiTheme="majorHAnsi" w:cs="Helvetica"/>
          <w:sz w:val="22"/>
        </w:rPr>
        <w:t>ch as Parkinson’s disease and HIV-related demen</w:t>
      </w:r>
      <w:r w:rsidR="001E2574">
        <w:rPr>
          <w:rFonts w:asciiTheme="majorHAnsi" w:hAnsiTheme="majorHAnsi" w:cs="Helvetica"/>
          <w:sz w:val="22"/>
        </w:rPr>
        <w:t>t</w:t>
      </w:r>
      <w:r w:rsidR="00B05177">
        <w:rPr>
          <w:rFonts w:asciiTheme="majorHAnsi" w:hAnsiTheme="majorHAnsi" w:cs="Helvetica"/>
          <w:sz w:val="22"/>
        </w:rPr>
        <w:t xml:space="preserve">ia, along with substance-induced dementia, such as heavy metals-related and </w:t>
      </w:r>
      <w:r w:rsidR="001F6C31">
        <w:rPr>
          <w:rFonts w:asciiTheme="majorHAnsi" w:hAnsiTheme="majorHAnsi" w:cs="Helvetica"/>
          <w:sz w:val="22"/>
        </w:rPr>
        <w:t>ARD</w:t>
      </w:r>
      <w:r w:rsidR="001E2574">
        <w:rPr>
          <w:rFonts w:asciiTheme="majorHAnsi" w:hAnsiTheme="majorHAnsi" w:cs="Helvetica"/>
          <w:sz w:val="22"/>
        </w:rPr>
        <w:t>.</w:t>
      </w:r>
    </w:p>
    <w:p w:rsidR="00877549" w:rsidRDefault="00877549" w:rsidP="007E7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Helvetica"/>
          <w:sz w:val="22"/>
        </w:rPr>
      </w:pPr>
    </w:p>
    <w:p w:rsidR="001E2574" w:rsidRDefault="001E2574" w:rsidP="007E7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Helvetica"/>
          <w:sz w:val="22"/>
        </w:rPr>
      </w:pPr>
      <w:r>
        <w:rPr>
          <w:rFonts w:asciiTheme="majorHAnsi" w:hAnsiTheme="majorHAnsi" w:cs="Helvetica"/>
          <w:sz w:val="22"/>
        </w:rPr>
        <w:t xml:space="preserve">“Due to the lack of defined diagnostic criteria, incidence and prevalence estimates of ARD vary in the literature we reviewed,” said Dr. Cheng. “Our study aimed to </w:t>
      </w:r>
      <w:r w:rsidR="001F6C31">
        <w:rPr>
          <w:rFonts w:asciiTheme="majorHAnsi" w:hAnsiTheme="majorHAnsi" w:cs="Helvetica"/>
          <w:sz w:val="22"/>
        </w:rPr>
        <w:t>describe the</w:t>
      </w:r>
      <w:r>
        <w:rPr>
          <w:rFonts w:asciiTheme="majorHAnsi" w:hAnsiTheme="majorHAnsi" w:cs="Helvetica"/>
          <w:sz w:val="22"/>
        </w:rPr>
        <w:t xml:space="preserve"> epidemiology </w:t>
      </w:r>
      <w:r w:rsidR="001F6C31">
        <w:rPr>
          <w:rFonts w:asciiTheme="majorHAnsi" w:hAnsiTheme="majorHAnsi" w:cs="Helvetica"/>
          <w:sz w:val="22"/>
        </w:rPr>
        <w:t xml:space="preserve">of ARD </w:t>
      </w:r>
      <w:r>
        <w:rPr>
          <w:rFonts w:asciiTheme="majorHAnsi" w:hAnsiTheme="majorHAnsi" w:cs="Helvetica"/>
          <w:sz w:val="22"/>
        </w:rPr>
        <w:t>over the past 25 years.</w:t>
      </w:r>
    </w:p>
    <w:p w:rsidR="00347EFA" w:rsidRPr="007E703F" w:rsidRDefault="001E2574" w:rsidP="007E7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Helvetica"/>
          <w:sz w:val="22"/>
        </w:rPr>
      </w:pPr>
      <w:r>
        <w:rPr>
          <w:rFonts w:asciiTheme="majorHAnsi" w:hAnsiTheme="majorHAnsi" w:cs="Helvetica"/>
          <w:sz w:val="22"/>
        </w:rPr>
        <w:t xml:space="preserve"> </w:t>
      </w:r>
    </w:p>
    <w:p w:rsidR="000A2B0B" w:rsidRDefault="001E2574" w:rsidP="007E703F">
      <w:pPr>
        <w:spacing w:after="0" w:line="360" w:lineRule="auto"/>
        <w:rPr>
          <w:rFonts w:asciiTheme="majorHAnsi" w:hAnsiTheme="majorHAnsi"/>
          <w:sz w:val="22"/>
        </w:rPr>
      </w:pPr>
      <w:r>
        <w:rPr>
          <w:rFonts w:asciiTheme="majorHAnsi" w:hAnsiTheme="majorHAnsi"/>
          <w:sz w:val="22"/>
        </w:rPr>
        <w:t xml:space="preserve">The prevalence of ARD </w:t>
      </w:r>
      <w:r w:rsidR="006A22D5">
        <w:rPr>
          <w:rFonts w:asciiTheme="majorHAnsi" w:hAnsiTheme="majorHAnsi"/>
          <w:sz w:val="22"/>
        </w:rPr>
        <w:t>ranged</w:t>
      </w:r>
      <w:r>
        <w:rPr>
          <w:rFonts w:asciiTheme="majorHAnsi" w:hAnsiTheme="majorHAnsi"/>
          <w:sz w:val="22"/>
        </w:rPr>
        <w:t xml:space="preserve"> from 8.27 per 100,000 to 25.6% in various study populations, with </w:t>
      </w:r>
      <w:r w:rsidR="001F6C31">
        <w:rPr>
          <w:rFonts w:asciiTheme="majorHAnsi" w:hAnsiTheme="majorHAnsi"/>
          <w:sz w:val="22"/>
        </w:rPr>
        <w:t>men</w:t>
      </w:r>
      <w:r>
        <w:rPr>
          <w:rFonts w:asciiTheme="majorHAnsi" w:hAnsiTheme="majorHAnsi"/>
          <w:sz w:val="22"/>
        </w:rPr>
        <w:t xml:space="preserve"> being the predominant </w:t>
      </w:r>
      <w:r w:rsidR="000A2B0B">
        <w:rPr>
          <w:rFonts w:asciiTheme="majorHAnsi" w:hAnsiTheme="majorHAnsi"/>
          <w:sz w:val="22"/>
        </w:rPr>
        <w:t xml:space="preserve">gender. “Male predominance in ARD and the higher ratio of ARD in all-cause dementia </w:t>
      </w:r>
      <w:r w:rsidR="005D25AE">
        <w:rPr>
          <w:rFonts w:asciiTheme="majorHAnsi" w:hAnsiTheme="majorHAnsi"/>
          <w:sz w:val="22"/>
        </w:rPr>
        <w:t xml:space="preserve">in </w:t>
      </w:r>
      <w:r w:rsidR="001F6C31">
        <w:rPr>
          <w:rFonts w:asciiTheme="majorHAnsi" w:hAnsiTheme="majorHAnsi"/>
          <w:sz w:val="22"/>
        </w:rPr>
        <w:t>men</w:t>
      </w:r>
      <w:r w:rsidR="005D25AE">
        <w:rPr>
          <w:rFonts w:asciiTheme="majorHAnsi" w:hAnsiTheme="majorHAnsi"/>
          <w:sz w:val="22"/>
        </w:rPr>
        <w:t xml:space="preserve"> </w:t>
      </w:r>
      <w:r w:rsidR="000A2B0B">
        <w:rPr>
          <w:rFonts w:asciiTheme="majorHAnsi" w:hAnsiTheme="majorHAnsi"/>
          <w:sz w:val="22"/>
        </w:rPr>
        <w:t>probably reflect the fact that males are more likely to drink heavi</w:t>
      </w:r>
      <w:r w:rsidR="006A22D5">
        <w:rPr>
          <w:rFonts w:asciiTheme="majorHAnsi" w:hAnsiTheme="majorHAnsi"/>
          <w:sz w:val="22"/>
        </w:rPr>
        <w:t>ly,” said Dr. Cheng. “It may al</w:t>
      </w:r>
      <w:r w:rsidR="000A2B0B">
        <w:rPr>
          <w:rFonts w:asciiTheme="majorHAnsi" w:hAnsiTheme="majorHAnsi"/>
          <w:sz w:val="22"/>
        </w:rPr>
        <w:t xml:space="preserve">so be because </w:t>
      </w:r>
      <w:r w:rsidR="001F6C31">
        <w:rPr>
          <w:rFonts w:asciiTheme="majorHAnsi" w:hAnsiTheme="majorHAnsi"/>
          <w:sz w:val="22"/>
        </w:rPr>
        <w:t>men</w:t>
      </w:r>
      <w:r w:rsidR="000A2B0B">
        <w:rPr>
          <w:rFonts w:asciiTheme="majorHAnsi" w:hAnsiTheme="majorHAnsi"/>
          <w:sz w:val="22"/>
        </w:rPr>
        <w:t xml:space="preserve"> with ARD more often have co-morbid mental and physical conditions, and these co-morbidities sometimes contribute to dementia,” </w:t>
      </w:r>
      <w:r w:rsidR="005D25AE">
        <w:rPr>
          <w:rFonts w:asciiTheme="majorHAnsi" w:hAnsiTheme="majorHAnsi"/>
          <w:sz w:val="22"/>
        </w:rPr>
        <w:t>s</w:t>
      </w:r>
      <w:r w:rsidR="000A2B0B">
        <w:rPr>
          <w:rFonts w:asciiTheme="majorHAnsi" w:hAnsiTheme="majorHAnsi"/>
          <w:sz w:val="22"/>
        </w:rPr>
        <w:t xml:space="preserve">he added. In addition, individuals with more mental and physical co-morbidities are more likely to be identified through hospital admissions and then </w:t>
      </w:r>
      <w:r w:rsidR="001F6C31">
        <w:rPr>
          <w:rFonts w:asciiTheme="majorHAnsi" w:hAnsiTheme="majorHAnsi"/>
          <w:sz w:val="22"/>
        </w:rPr>
        <w:t>later</w:t>
      </w:r>
      <w:r w:rsidR="000A2B0B">
        <w:rPr>
          <w:rFonts w:asciiTheme="majorHAnsi" w:hAnsiTheme="majorHAnsi"/>
          <w:sz w:val="22"/>
        </w:rPr>
        <w:t xml:space="preserve"> to be </w:t>
      </w:r>
      <w:r w:rsidR="001F6C31">
        <w:rPr>
          <w:rFonts w:asciiTheme="majorHAnsi" w:hAnsiTheme="majorHAnsi"/>
          <w:sz w:val="22"/>
        </w:rPr>
        <w:t xml:space="preserve">diagnosed with having </w:t>
      </w:r>
      <w:r w:rsidR="000A2B0B">
        <w:rPr>
          <w:rFonts w:asciiTheme="majorHAnsi" w:hAnsiTheme="majorHAnsi"/>
          <w:sz w:val="22"/>
        </w:rPr>
        <w:t>dementia.</w:t>
      </w:r>
    </w:p>
    <w:p w:rsidR="000A2B0B" w:rsidRDefault="000A2B0B" w:rsidP="007E703F">
      <w:pPr>
        <w:spacing w:after="0" w:line="360" w:lineRule="auto"/>
        <w:rPr>
          <w:rFonts w:asciiTheme="majorHAnsi" w:hAnsiTheme="majorHAnsi"/>
          <w:sz w:val="22"/>
        </w:rPr>
      </w:pPr>
    </w:p>
    <w:p w:rsidR="000A2B0B" w:rsidRDefault="000A2B0B" w:rsidP="007E703F">
      <w:pPr>
        <w:spacing w:after="0" w:line="360" w:lineRule="auto"/>
        <w:rPr>
          <w:rFonts w:asciiTheme="majorHAnsi" w:hAnsiTheme="majorHAnsi"/>
          <w:sz w:val="22"/>
        </w:rPr>
      </w:pPr>
      <w:r>
        <w:rPr>
          <w:rFonts w:asciiTheme="majorHAnsi" w:hAnsiTheme="majorHAnsi"/>
          <w:sz w:val="22"/>
        </w:rPr>
        <w:t>The authors cautioned that the results of their review should be interpreted carefully. “The main limitations of the study include a paucity of research on the epidemiology of ARD, heterogeneous age distribution and the source of populations, and</w:t>
      </w:r>
      <w:r w:rsidR="005D25AE">
        <w:rPr>
          <w:rFonts w:asciiTheme="majorHAnsi" w:hAnsiTheme="majorHAnsi"/>
          <w:sz w:val="22"/>
        </w:rPr>
        <w:t xml:space="preserve"> inconsistency in ARD diagnosis,” she said.</w:t>
      </w:r>
    </w:p>
    <w:p w:rsidR="000A2B0B" w:rsidRDefault="000A2B0B" w:rsidP="007E703F">
      <w:pPr>
        <w:spacing w:after="0" w:line="360" w:lineRule="auto"/>
        <w:rPr>
          <w:rFonts w:asciiTheme="majorHAnsi" w:hAnsiTheme="majorHAnsi"/>
          <w:sz w:val="22"/>
        </w:rPr>
      </w:pPr>
    </w:p>
    <w:p w:rsidR="006A22D5" w:rsidRDefault="001F6C31" w:rsidP="007E703F">
      <w:pPr>
        <w:spacing w:after="0" w:line="360" w:lineRule="auto"/>
        <w:rPr>
          <w:rFonts w:asciiTheme="majorHAnsi" w:hAnsiTheme="majorHAnsi"/>
          <w:sz w:val="22"/>
        </w:rPr>
      </w:pPr>
      <w:r>
        <w:rPr>
          <w:rFonts w:asciiTheme="majorHAnsi" w:hAnsiTheme="majorHAnsi"/>
          <w:sz w:val="22"/>
        </w:rPr>
        <w:t>“Because there are no standard</w:t>
      </w:r>
      <w:r w:rsidR="000A2B0B">
        <w:rPr>
          <w:rFonts w:asciiTheme="majorHAnsi" w:hAnsiTheme="majorHAnsi"/>
          <w:sz w:val="22"/>
        </w:rPr>
        <w:t xml:space="preserve"> diagnostic criteria </w:t>
      </w:r>
      <w:r>
        <w:rPr>
          <w:rFonts w:asciiTheme="majorHAnsi" w:hAnsiTheme="majorHAnsi"/>
          <w:sz w:val="22"/>
        </w:rPr>
        <w:t>for</w:t>
      </w:r>
      <w:r w:rsidR="000A2B0B">
        <w:rPr>
          <w:rFonts w:asciiTheme="majorHAnsi" w:hAnsiTheme="majorHAnsi"/>
          <w:sz w:val="22"/>
        </w:rPr>
        <w:t xml:space="preserve"> ARD, it is inevitably both subjective and ambiguous, largely dependent on individual clinicians and interviewer bias,” said Dr. Cheng. </w:t>
      </w:r>
      <w:r w:rsidR="006A22D5">
        <w:rPr>
          <w:rFonts w:asciiTheme="majorHAnsi" w:hAnsiTheme="majorHAnsi"/>
          <w:sz w:val="22"/>
        </w:rPr>
        <w:t xml:space="preserve">Diagnosis of ARD is principally based on the Diagnostic and Statistical Manual of Mental Disorders (DSM-IV), provisional clinical diagnostic criteria proposed by </w:t>
      </w:r>
      <w:proofErr w:type="spellStart"/>
      <w:r w:rsidR="006A22D5">
        <w:rPr>
          <w:rFonts w:asciiTheme="majorHAnsi" w:hAnsiTheme="majorHAnsi"/>
          <w:sz w:val="22"/>
        </w:rPr>
        <w:t>Oslin</w:t>
      </w:r>
      <w:proofErr w:type="spellEnd"/>
      <w:r w:rsidR="006A22D5">
        <w:rPr>
          <w:rFonts w:asciiTheme="majorHAnsi" w:hAnsiTheme="majorHAnsi"/>
          <w:sz w:val="22"/>
        </w:rPr>
        <w:t>, or the International Statistical Classification of Disease (ICD-10). Detection may be improved by the use of screening tests</w:t>
      </w:r>
      <w:r>
        <w:rPr>
          <w:rFonts w:asciiTheme="majorHAnsi" w:hAnsiTheme="majorHAnsi"/>
          <w:sz w:val="22"/>
        </w:rPr>
        <w:t>,</w:t>
      </w:r>
      <w:r w:rsidR="006A22D5">
        <w:rPr>
          <w:rFonts w:asciiTheme="majorHAnsi" w:hAnsiTheme="majorHAnsi"/>
          <w:sz w:val="22"/>
        </w:rPr>
        <w:t xml:space="preserve"> such as the Michigan Alcohol Screening Test, combined with </w:t>
      </w:r>
      <w:r>
        <w:rPr>
          <w:rFonts w:asciiTheme="majorHAnsi" w:hAnsiTheme="majorHAnsi"/>
          <w:sz w:val="22"/>
        </w:rPr>
        <w:t xml:space="preserve">other </w:t>
      </w:r>
      <w:r w:rsidR="006A22D5">
        <w:rPr>
          <w:rFonts w:asciiTheme="majorHAnsi" w:hAnsiTheme="majorHAnsi"/>
          <w:sz w:val="22"/>
        </w:rPr>
        <w:t>tools</w:t>
      </w:r>
      <w:r>
        <w:rPr>
          <w:rFonts w:asciiTheme="majorHAnsi" w:hAnsiTheme="majorHAnsi"/>
          <w:sz w:val="22"/>
        </w:rPr>
        <w:t>,</w:t>
      </w:r>
      <w:r w:rsidR="006A22D5">
        <w:rPr>
          <w:rFonts w:asciiTheme="majorHAnsi" w:hAnsiTheme="majorHAnsi"/>
          <w:sz w:val="22"/>
        </w:rPr>
        <w:t xml:space="preserve"> such as the Lifetime Drinking History Interview, suggested the authors.</w:t>
      </w:r>
    </w:p>
    <w:p w:rsidR="006A22D5" w:rsidRDefault="006A22D5" w:rsidP="007E703F">
      <w:pPr>
        <w:spacing w:after="0" w:line="360" w:lineRule="auto"/>
        <w:rPr>
          <w:rFonts w:asciiTheme="majorHAnsi" w:hAnsiTheme="majorHAnsi"/>
          <w:sz w:val="22"/>
        </w:rPr>
      </w:pPr>
    </w:p>
    <w:p w:rsidR="000A2B0B" w:rsidRDefault="006A22D5" w:rsidP="007E703F">
      <w:pPr>
        <w:spacing w:after="0" w:line="360" w:lineRule="auto"/>
        <w:rPr>
          <w:rFonts w:asciiTheme="majorHAnsi" w:hAnsiTheme="majorHAnsi"/>
          <w:sz w:val="22"/>
        </w:rPr>
      </w:pPr>
      <w:r>
        <w:rPr>
          <w:rFonts w:asciiTheme="majorHAnsi" w:hAnsiTheme="majorHAnsi"/>
          <w:sz w:val="22"/>
        </w:rPr>
        <w:t>“Because patien</w:t>
      </w:r>
      <w:r w:rsidR="005D25AE">
        <w:rPr>
          <w:rFonts w:asciiTheme="majorHAnsi" w:hAnsiTheme="majorHAnsi"/>
          <w:sz w:val="22"/>
        </w:rPr>
        <w:t>t</w:t>
      </w:r>
      <w:r>
        <w:rPr>
          <w:rFonts w:asciiTheme="majorHAnsi" w:hAnsiTheme="majorHAnsi"/>
          <w:sz w:val="22"/>
        </w:rPr>
        <w:t>s</w:t>
      </w:r>
      <w:r w:rsidR="005D25AE">
        <w:rPr>
          <w:rFonts w:asciiTheme="majorHAnsi" w:hAnsiTheme="majorHAnsi"/>
          <w:sz w:val="22"/>
        </w:rPr>
        <w:t xml:space="preserve"> </w:t>
      </w:r>
      <w:r>
        <w:rPr>
          <w:rFonts w:asciiTheme="majorHAnsi" w:hAnsiTheme="majorHAnsi"/>
          <w:sz w:val="22"/>
        </w:rPr>
        <w:t>with ARD are usually less cognitively and functionally impaired, compared with patients with other types of dementia, and its course is potentially reversible through timely abstinence and treatment, early and proper detection of the condition will greatly improve treatment and prognosis,” concluded Dr. Cheng.</w:t>
      </w:r>
    </w:p>
    <w:p w:rsidR="00347EFA" w:rsidRPr="007E703F" w:rsidRDefault="00347EFA" w:rsidP="007E703F">
      <w:pPr>
        <w:spacing w:after="0" w:line="360" w:lineRule="auto"/>
        <w:rPr>
          <w:rFonts w:asciiTheme="majorHAnsi" w:hAnsiTheme="majorHAnsi"/>
          <w:sz w:val="22"/>
        </w:rPr>
      </w:pPr>
    </w:p>
    <w:p w:rsidR="00347EFA" w:rsidRPr="00347EFA" w:rsidRDefault="00347EFA" w:rsidP="00347EFA">
      <w:pPr>
        <w:spacing w:after="0" w:line="360" w:lineRule="auto"/>
        <w:rPr>
          <w:rFonts w:asciiTheme="majorHAnsi" w:hAnsiTheme="majorHAnsi"/>
          <w:sz w:val="22"/>
        </w:rPr>
      </w:pPr>
      <w:r w:rsidRPr="00347EFA">
        <w:rPr>
          <w:rFonts w:asciiTheme="majorHAnsi" w:hAnsiTheme="majorHAnsi"/>
          <w:sz w:val="22"/>
        </w:rPr>
        <w:t>The Academy of Psychosomatic Medicine, a professional society of more than 1,200 leading physicians, represents psychiatrists dedicated to the advancement of medical science, education, and health care for persons with co-morbid psychiatric and general medical conditions.</w:t>
      </w:r>
    </w:p>
    <w:p w:rsidR="00347EFA" w:rsidRPr="00347EFA" w:rsidRDefault="00347EFA" w:rsidP="00347EFA">
      <w:pPr>
        <w:widowControl w:val="0"/>
        <w:autoSpaceDE w:val="0"/>
        <w:autoSpaceDN w:val="0"/>
        <w:adjustRightInd w:val="0"/>
        <w:spacing w:after="0" w:line="360" w:lineRule="auto"/>
        <w:ind w:right="142"/>
        <w:rPr>
          <w:rFonts w:asciiTheme="majorHAnsi" w:hAnsiTheme="majorHAnsi" w:cs="TimesNewRoman"/>
          <w:sz w:val="22"/>
        </w:rPr>
      </w:pPr>
    </w:p>
    <w:p w:rsidR="00347EFA" w:rsidRPr="00347EFA" w:rsidRDefault="00347EFA" w:rsidP="00347EFA">
      <w:pPr>
        <w:spacing w:after="0" w:line="360" w:lineRule="auto"/>
        <w:ind w:left="474" w:right="142"/>
        <w:jc w:val="center"/>
        <w:rPr>
          <w:rFonts w:asciiTheme="majorHAnsi" w:hAnsiTheme="majorHAnsi"/>
          <w:sz w:val="22"/>
        </w:rPr>
      </w:pPr>
      <w:r w:rsidRPr="00347EFA">
        <w:rPr>
          <w:rStyle w:val="Emphasis"/>
          <w:rFonts w:asciiTheme="majorHAnsi" w:hAnsiTheme="majorHAnsi"/>
          <w:sz w:val="22"/>
        </w:rPr>
        <w:t># # #</w:t>
      </w:r>
    </w:p>
    <w:sectPr w:rsidR="00347EFA" w:rsidRPr="00347EFA" w:rsidSect="00347E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7EFA"/>
    <w:rsid w:val="000A2B0B"/>
    <w:rsid w:val="00126F8B"/>
    <w:rsid w:val="001E2574"/>
    <w:rsid w:val="001F6C31"/>
    <w:rsid w:val="00347EFA"/>
    <w:rsid w:val="00357068"/>
    <w:rsid w:val="005D25AE"/>
    <w:rsid w:val="006A22D5"/>
    <w:rsid w:val="007E703F"/>
    <w:rsid w:val="00877549"/>
    <w:rsid w:val="00B05177"/>
    <w:rsid w:val="00E22237"/>
    <w:rsid w:val="00E70C95"/>
    <w:rsid w:val="00EB5CB8"/>
    <w:rsid w:val="00FC1F50"/>
  </w:rsids>
  <m:mathPr>
    <m:mathFont m:val="Copperplat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4A"/>
  </w:style>
  <w:style w:type="paragraph" w:styleId="Heading1">
    <w:name w:val="heading 1"/>
    <w:basedOn w:val="Normal"/>
    <w:next w:val="Normal"/>
    <w:link w:val="Heading1Char"/>
    <w:uiPriority w:val="9"/>
    <w:qFormat/>
    <w:rsid w:val="00347EFA"/>
    <w:pPr>
      <w:keepNext/>
      <w:spacing w:after="0" w:line="360" w:lineRule="auto"/>
      <w:outlineLvl w:val="0"/>
    </w:pPr>
    <w:rPr>
      <w:rFonts w:asciiTheme="majorHAnsi" w:hAnsiTheme="majorHAnsi"/>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347EFA"/>
    <w:rPr>
      <w:i/>
    </w:rPr>
  </w:style>
  <w:style w:type="character" w:customStyle="1" w:styleId="Heading1Char">
    <w:name w:val="Heading 1 Char"/>
    <w:basedOn w:val="DefaultParagraphFont"/>
    <w:link w:val="Heading1"/>
    <w:uiPriority w:val="9"/>
    <w:rsid w:val="00347EFA"/>
    <w:rPr>
      <w:rFonts w:asciiTheme="majorHAnsi" w:hAnsiTheme="majorHAnsi"/>
      <w:b/>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B7F35BAB62E459D559428A31CA9C2" ma:contentTypeVersion="4" ma:contentTypeDescription="Create a new document." ma:contentTypeScope="" ma:versionID="1de6cdc453b914e7a52f93ca09d7e67c">
  <xsd:schema xmlns:xsd="http://www.w3.org/2001/XMLSchema" xmlns:xs="http://www.w3.org/2001/XMLSchema" xmlns:p="http://schemas.microsoft.com/office/2006/metadata/properties" xmlns:ns2="7f3cf475-0395-4332-a22f-87d7b85be7f2" targetNamespace="http://schemas.microsoft.com/office/2006/metadata/properties" ma:root="true" ma:fieldsID="b5813a1bd2e51a73803aa9a122fed1d6" ns2:_="">
    <xsd:import namespace="7f3cf475-0395-4332-a22f-87d7b85be7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cf475-0395-4332-a22f-87d7b85be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8ABA4-648E-4279-AC55-717B0B4CAB0E}"/>
</file>

<file path=customXml/itemProps2.xml><?xml version="1.0" encoding="utf-8"?>
<ds:datastoreItem xmlns:ds="http://schemas.openxmlformats.org/officeDocument/2006/customXml" ds:itemID="{BD7E6A9B-615E-41AB-9157-D643A4048C5A}"/>
</file>

<file path=customXml/itemProps3.xml><?xml version="1.0" encoding="utf-8"?>
<ds:datastoreItem xmlns:ds="http://schemas.openxmlformats.org/officeDocument/2006/customXml" ds:itemID="{A95FF91F-3606-4E5C-B60D-D98ED3BE70A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3330</Characters>
  <Application>Microsoft Macintosh Word</Application>
  <DocSecurity>0</DocSecurity>
  <Lines>27</Lines>
  <Paragraphs>6</Paragraphs>
  <ScaleCrop>false</ScaleCrop>
  <Company>Millman-Falk Communications, LLC</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Millman-Falk</dc:creator>
  <cp:keywords/>
  <cp:lastModifiedBy>Nicole Millman-Falk</cp:lastModifiedBy>
  <cp:revision>3</cp:revision>
  <dcterms:created xsi:type="dcterms:W3CDTF">2017-05-03T14:57:00Z</dcterms:created>
  <dcterms:modified xsi:type="dcterms:W3CDTF">2017-05-03T15:01:00Z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0x010100381B7F35BAB62E459D559428A31CA9C2</vt:lpwstr>
  </property>
</Properties>
</file>